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7E" w:rsidRPr="004F3820" w:rsidRDefault="00CD4A62">
      <w:pPr>
        <w:rPr>
          <w:rFonts w:ascii="Segoe UI" w:hAnsi="Segoe UI" w:cs="Segoe UI"/>
          <w:sz w:val="24"/>
          <w:szCs w:val="24"/>
        </w:rPr>
      </w:pPr>
      <w:r w:rsidRPr="004F3820">
        <w:rPr>
          <w:rFonts w:ascii="Segoe UI" w:hAnsi="Segoe UI" w:cs="Segoe UI"/>
          <w:sz w:val="24"/>
          <w:szCs w:val="24"/>
        </w:rPr>
        <w:t>Dear parents and carers,</w:t>
      </w:r>
    </w:p>
    <w:p w:rsidR="00CD4A62" w:rsidRPr="004F3820" w:rsidRDefault="00CD4A62">
      <w:pPr>
        <w:rPr>
          <w:rFonts w:ascii="Segoe UI" w:hAnsi="Segoe UI" w:cs="Segoe UI"/>
          <w:sz w:val="24"/>
          <w:szCs w:val="24"/>
        </w:rPr>
      </w:pPr>
      <w:r w:rsidRPr="004F3820">
        <w:rPr>
          <w:rFonts w:ascii="Segoe UI" w:hAnsi="Segoe UI" w:cs="Segoe UI"/>
          <w:sz w:val="24"/>
          <w:szCs w:val="24"/>
        </w:rPr>
        <w:t xml:space="preserve">It </w:t>
      </w:r>
      <w:proofErr w:type="gramStart"/>
      <w:r w:rsidRPr="004F3820">
        <w:rPr>
          <w:rFonts w:ascii="Segoe UI" w:hAnsi="Segoe UI" w:cs="Segoe UI"/>
          <w:sz w:val="24"/>
          <w:szCs w:val="24"/>
        </w:rPr>
        <w:t>has been brought</w:t>
      </w:r>
      <w:proofErr w:type="gramEnd"/>
      <w:r w:rsidRPr="004F3820">
        <w:rPr>
          <w:rFonts w:ascii="Segoe UI" w:hAnsi="Segoe UI" w:cs="Segoe UI"/>
          <w:sz w:val="24"/>
          <w:szCs w:val="24"/>
        </w:rPr>
        <w:t xml:space="preserve"> to my attention that there are cases of threadworm in the school.  It is not serious but i</w:t>
      </w:r>
      <w:r w:rsidR="003731EB">
        <w:rPr>
          <w:rFonts w:ascii="Segoe UI" w:hAnsi="Segoe UI" w:cs="Segoe UI"/>
          <w:sz w:val="24"/>
          <w:szCs w:val="24"/>
        </w:rPr>
        <w:t xml:space="preserve">t is not pleasant to have and </w:t>
      </w:r>
      <w:r w:rsidRPr="004F3820">
        <w:rPr>
          <w:rFonts w:ascii="Segoe UI" w:hAnsi="Segoe UI" w:cs="Segoe UI"/>
          <w:sz w:val="24"/>
          <w:szCs w:val="24"/>
        </w:rPr>
        <w:t xml:space="preserve">is </w:t>
      </w:r>
      <w:r w:rsidRPr="004F3820">
        <w:rPr>
          <w:rFonts w:ascii="Segoe UI" w:hAnsi="Segoe UI" w:cs="Segoe UI"/>
          <w:b/>
          <w:sz w:val="24"/>
          <w:szCs w:val="24"/>
        </w:rPr>
        <w:t xml:space="preserve">highly contagious if not treated. </w:t>
      </w:r>
    </w:p>
    <w:p w:rsidR="003731EB" w:rsidRDefault="00CD4A62" w:rsidP="004F3820">
      <w:pPr>
        <w:rPr>
          <w:rFonts w:ascii="Segoe UI" w:hAnsi="Segoe UI" w:cs="Segoe UI"/>
          <w:sz w:val="24"/>
          <w:szCs w:val="24"/>
        </w:rPr>
      </w:pPr>
      <w:r w:rsidRPr="004F3820">
        <w:rPr>
          <w:rFonts w:ascii="Segoe UI" w:hAnsi="Segoe UI" w:cs="Segoe UI"/>
          <w:sz w:val="24"/>
          <w:szCs w:val="24"/>
        </w:rPr>
        <w:t xml:space="preserve">If </w:t>
      </w:r>
      <w:r w:rsidR="004F3820">
        <w:rPr>
          <w:rFonts w:ascii="Segoe UI" w:hAnsi="Segoe UI" w:cs="Segoe UI"/>
          <w:sz w:val="24"/>
          <w:szCs w:val="24"/>
        </w:rPr>
        <w:t>you discover that your child has threadworm</w:t>
      </w:r>
      <w:r w:rsidRPr="004F3820">
        <w:rPr>
          <w:rFonts w:ascii="Segoe UI" w:hAnsi="Segoe UI" w:cs="Segoe UI"/>
          <w:sz w:val="24"/>
          <w:szCs w:val="24"/>
        </w:rPr>
        <w:t>, you will not need to go to the GP but please get the relevant advice and treatment by visiting the local chemist. Threadworm does not require children to take time off school but</w:t>
      </w:r>
      <w:r w:rsidRPr="003731EB">
        <w:rPr>
          <w:rFonts w:ascii="Segoe UI" w:hAnsi="Segoe UI" w:cs="Segoe UI"/>
          <w:b/>
          <w:sz w:val="24"/>
          <w:szCs w:val="24"/>
        </w:rPr>
        <w:t xml:space="preserve"> treatment </w:t>
      </w:r>
      <w:proofErr w:type="gramStart"/>
      <w:r w:rsidRPr="003731EB">
        <w:rPr>
          <w:rFonts w:ascii="Segoe UI" w:hAnsi="Segoe UI" w:cs="Segoe UI"/>
          <w:b/>
          <w:sz w:val="24"/>
          <w:szCs w:val="24"/>
        </w:rPr>
        <w:t>must be started</w:t>
      </w:r>
      <w:proofErr w:type="gramEnd"/>
      <w:r w:rsidRPr="003731EB">
        <w:rPr>
          <w:rFonts w:ascii="Segoe UI" w:hAnsi="Segoe UI" w:cs="Segoe UI"/>
          <w:b/>
          <w:sz w:val="24"/>
          <w:szCs w:val="24"/>
        </w:rPr>
        <w:t xml:space="preserve"> immediately</w:t>
      </w:r>
      <w:r w:rsidRPr="004F3820">
        <w:rPr>
          <w:rFonts w:ascii="Segoe UI" w:hAnsi="Segoe UI" w:cs="Segoe UI"/>
          <w:sz w:val="24"/>
          <w:szCs w:val="24"/>
        </w:rPr>
        <w:t>.</w:t>
      </w:r>
      <w:r w:rsidR="004F3820">
        <w:rPr>
          <w:rFonts w:ascii="Segoe UI" w:hAnsi="Segoe UI" w:cs="Segoe UI"/>
          <w:sz w:val="24"/>
          <w:szCs w:val="24"/>
        </w:rPr>
        <w:t xml:space="preserve"> It is also advisable that everyone within the household gets treatment for this, even if they do not have any symptoms. This treatment </w:t>
      </w:r>
      <w:proofErr w:type="gramStart"/>
      <w:r w:rsidR="004F3820">
        <w:rPr>
          <w:rFonts w:ascii="Segoe UI" w:hAnsi="Segoe UI" w:cs="Segoe UI"/>
          <w:sz w:val="24"/>
          <w:szCs w:val="24"/>
        </w:rPr>
        <w:t>is then repeated</w:t>
      </w:r>
      <w:proofErr w:type="gramEnd"/>
      <w:r w:rsidR="004F3820">
        <w:rPr>
          <w:rFonts w:ascii="Segoe UI" w:hAnsi="Segoe UI" w:cs="Segoe UI"/>
          <w:sz w:val="24"/>
          <w:szCs w:val="24"/>
        </w:rPr>
        <w:t xml:space="preserve"> after 2 weeks. </w:t>
      </w:r>
      <w:r w:rsidRPr="004F3820">
        <w:rPr>
          <w:rFonts w:ascii="Segoe UI" w:hAnsi="Segoe UI" w:cs="Segoe UI"/>
          <w:sz w:val="24"/>
          <w:szCs w:val="24"/>
        </w:rPr>
        <w:t xml:space="preserve">The medicine kills the threadworms, but does not kill the eggs. Eggs live for up to 2 weeks outside the body. </w:t>
      </w:r>
    </w:p>
    <w:p w:rsidR="004F3820" w:rsidRPr="004F3820" w:rsidRDefault="004F3820" w:rsidP="004F3820">
      <w:pPr>
        <w:rPr>
          <w:rFonts w:ascii="Segoe UI" w:hAnsi="Segoe UI" w:cs="Segoe UI"/>
          <w:sz w:val="24"/>
          <w:szCs w:val="24"/>
        </w:rPr>
      </w:pPr>
      <w:r w:rsidRPr="004F3820">
        <w:rPr>
          <w:rFonts w:ascii="Segoe UI" w:hAnsi="Segoe UI" w:cs="Segoe UI"/>
          <w:sz w:val="24"/>
          <w:szCs w:val="24"/>
        </w:rPr>
        <w:t xml:space="preserve">More information can be found </w:t>
      </w:r>
      <w:proofErr w:type="gramStart"/>
      <w:r w:rsidRPr="004F3820">
        <w:rPr>
          <w:rFonts w:ascii="Segoe UI" w:hAnsi="Segoe UI" w:cs="Segoe UI"/>
          <w:sz w:val="24"/>
          <w:szCs w:val="24"/>
        </w:rPr>
        <w:t xml:space="preserve">at  </w:t>
      </w:r>
      <w:proofErr w:type="gramEnd"/>
      <w:r w:rsidRPr="004F3820">
        <w:rPr>
          <w:rFonts w:ascii="Segoe UI" w:hAnsi="Segoe UI" w:cs="Segoe UI"/>
          <w:sz w:val="24"/>
          <w:szCs w:val="24"/>
        </w:rPr>
        <w:fldChar w:fldCharType="begin"/>
      </w:r>
      <w:r w:rsidRPr="004F3820">
        <w:rPr>
          <w:rFonts w:ascii="Segoe UI" w:hAnsi="Segoe UI" w:cs="Segoe UI"/>
          <w:sz w:val="24"/>
          <w:szCs w:val="24"/>
        </w:rPr>
        <w:instrText xml:space="preserve"> HYPERLINK "https://www.nhs.uk/conditions/threadworms/" </w:instrText>
      </w:r>
      <w:r w:rsidRPr="004F3820">
        <w:rPr>
          <w:rFonts w:ascii="Segoe UI" w:hAnsi="Segoe UI" w:cs="Segoe UI"/>
          <w:sz w:val="24"/>
          <w:szCs w:val="24"/>
        </w:rPr>
        <w:fldChar w:fldCharType="separate"/>
      </w:r>
      <w:r w:rsidRPr="004F3820">
        <w:rPr>
          <w:rStyle w:val="Hyperlink"/>
          <w:rFonts w:ascii="Segoe UI" w:hAnsi="Segoe UI" w:cs="Segoe UI"/>
          <w:sz w:val="24"/>
          <w:szCs w:val="24"/>
        </w:rPr>
        <w:t>https://www.nhs.uk/conditions/threadworms/</w:t>
      </w:r>
      <w:r w:rsidRPr="004F3820">
        <w:rPr>
          <w:rFonts w:ascii="Segoe UI" w:hAnsi="Segoe UI" w:cs="Segoe UI"/>
          <w:sz w:val="24"/>
          <w:szCs w:val="24"/>
        </w:rPr>
        <w:fldChar w:fldCharType="end"/>
      </w:r>
      <w:r w:rsidRPr="004F3820">
        <w:rPr>
          <w:rFonts w:ascii="Segoe UI" w:hAnsi="Segoe UI" w:cs="Segoe UI"/>
          <w:sz w:val="24"/>
          <w:szCs w:val="24"/>
        </w:rPr>
        <w:t xml:space="preserve"> </w:t>
      </w:r>
    </w:p>
    <w:p w:rsidR="00CD4A62" w:rsidRPr="004F3820" w:rsidRDefault="004F3820">
      <w:pPr>
        <w:rPr>
          <w:rFonts w:ascii="Segoe UI" w:hAnsi="Segoe UI" w:cs="Segoe UI"/>
          <w:b/>
          <w:sz w:val="24"/>
          <w:szCs w:val="24"/>
        </w:rPr>
      </w:pPr>
      <w:r w:rsidRPr="004F3820">
        <w:rPr>
          <w:rFonts w:ascii="Segoe UI" w:hAnsi="Segoe UI" w:cs="Segoe UI"/>
          <w:b/>
          <w:sz w:val="24"/>
          <w:szCs w:val="24"/>
        </w:rPr>
        <w:t>Preventing threadworms</w:t>
      </w:r>
      <w:r>
        <w:rPr>
          <w:rFonts w:ascii="Segoe UI" w:hAnsi="Segoe UI" w:cs="Segoe UI"/>
          <w:b/>
          <w:sz w:val="24"/>
          <w:szCs w:val="24"/>
        </w:rPr>
        <w:t xml:space="preserve"> and treatment:</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wash hands and scrub under fingernails – particularly before eating, after using the toilet or changing nappies</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encourage children to wash hands regularly</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shower every morning</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rinse toothbrushes before using them</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keep fingernails short</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wash sleepwear, sheets, towels and soft toys (at a hot temperature) every day for several days after treatment</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disinfect kitchen and bathroom surfaces, using hot water</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vacuum and dust with a damp cloth</w:t>
      </w:r>
    </w:p>
    <w:p w:rsidR="00CD4A62" w:rsidRPr="004F3820" w:rsidRDefault="00CD4A62" w:rsidP="00CD4A62">
      <w:pPr>
        <w:pStyle w:val="NormalWeb"/>
        <w:numPr>
          <w:ilvl w:val="0"/>
          <w:numId w:val="1"/>
        </w:numPr>
        <w:spacing w:before="0" w:beforeAutospacing="0" w:after="0" w:afterAutospacing="0"/>
        <w:rPr>
          <w:rFonts w:ascii="Segoe UI" w:hAnsi="Segoe UI" w:cs="Segoe UI"/>
          <w:color w:val="212B32"/>
        </w:rPr>
      </w:pPr>
      <w:r w:rsidRPr="004F3820">
        <w:rPr>
          <w:rFonts w:ascii="Segoe UI" w:hAnsi="Segoe UI" w:cs="Segoe UI"/>
          <w:color w:val="212B32"/>
        </w:rPr>
        <w:t>make sure everyone in the household wears underwear at night and changes it in the morning</w:t>
      </w:r>
    </w:p>
    <w:p w:rsidR="00CD4A62" w:rsidRPr="004F3820" w:rsidRDefault="00CD4A62">
      <w:pPr>
        <w:rPr>
          <w:rFonts w:ascii="Segoe UI" w:hAnsi="Segoe UI" w:cs="Segoe UI"/>
          <w:sz w:val="24"/>
          <w:szCs w:val="24"/>
        </w:rPr>
      </w:pPr>
    </w:p>
    <w:p w:rsidR="00CD4A62" w:rsidRDefault="00CD4A62">
      <w:pPr>
        <w:rPr>
          <w:rFonts w:ascii="Segoe UI" w:hAnsi="Segoe UI" w:cs="Segoe UI"/>
          <w:sz w:val="24"/>
          <w:szCs w:val="24"/>
        </w:rPr>
      </w:pPr>
      <w:proofErr w:type="gramStart"/>
      <w:r w:rsidRPr="004F3820">
        <w:rPr>
          <w:rFonts w:ascii="Segoe UI" w:hAnsi="Segoe UI" w:cs="Segoe UI"/>
          <w:sz w:val="24"/>
          <w:szCs w:val="24"/>
        </w:rPr>
        <w:t xml:space="preserve">Please encourage regular hand washing </w:t>
      </w:r>
      <w:r w:rsidR="003731EB">
        <w:rPr>
          <w:rFonts w:ascii="Segoe UI" w:hAnsi="Segoe UI" w:cs="Segoe UI"/>
          <w:sz w:val="24"/>
          <w:szCs w:val="24"/>
        </w:rPr>
        <w:t>and w</w:t>
      </w:r>
      <w:r w:rsidRPr="004F3820">
        <w:rPr>
          <w:rFonts w:ascii="Segoe UI" w:hAnsi="Segoe UI" w:cs="Segoe UI"/>
          <w:sz w:val="24"/>
          <w:szCs w:val="24"/>
        </w:rPr>
        <w:t xml:space="preserve">e will be doing extra at school </w:t>
      </w:r>
      <w:r w:rsidR="004F3820" w:rsidRPr="004F3820">
        <w:rPr>
          <w:rFonts w:ascii="Segoe UI" w:hAnsi="Segoe UI" w:cs="Segoe UI"/>
          <w:sz w:val="24"/>
          <w:szCs w:val="24"/>
        </w:rPr>
        <w:t>too.</w:t>
      </w:r>
      <w:proofErr w:type="gramEnd"/>
    </w:p>
    <w:p w:rsidR="004F3820" w:rsidRDefault="003731EB">
      <w:pPr>
        <w:rPr>
          <w:rFonts w:ascii="Segoe UI" w:hAnsi="Segoe UI" w:cs="Segoe UI"/>
          <w:sz w:val="24"/>
          <w:szCs w:val="24"/>
        </w:rPr>
      </w:pPr>
      <w:r>
        <w:rPr>
          <w:rFonts w:ascii="Segoe UI" w:hAnsi="Segoe UI" w:cs="Segoe UI"/>
          <w:sz w:val="24"/>
          <w:szCs w:val="24"/>
        </w:rPr>
        <w:t xml:space="preserve">Threadworm is very common in school age children </w:t>
      </w:r>
      <w:r>
        <w:rPr>
          <w:rFonts w:ascii="Segoe UI" w:hAnsi="Segoe UI" w:cs="Segoe UI"/>
          <w:sz w:val="24"/>
          <w:szCs w:val="24"/>
        </w:rPr>
        <w:t>therefore I ask you to</w:t>
      </w:r>
      <w:r w:rsidR="004F3820">
        <w:rPr>
          <w:rFonts w:ascii="Segoe UI" w:hAnsi="Segoe UI" w:cs="Segoe UI"/>
          <w:sz w:val="24"/>
          <w:szCs w:val="24"/>
        </w:rPr>
        <w:t xml:space="preserve"> support the school community by carrying out these checks and obtaining treatment if nece</w:t>
      </w:r>
      <w:r>
        <w:rPr>
          <w:rFonts w:ascii="Segoe UI" w:hAnsi="Segoe UI" w:cs="Segoe UI"/>
          <w:sz w:val="24"/>
          <w:szCs w:val="24"/>
        </w:rPr>
        <w:t>ssary. Please also inform the school if your child has threadworms.</w:t>
      </w:r>
    </w:p>
    <w:p w:rsidR="003731EB" w:rsidRDefault="003731EB">
      <w:pPr>
        <w:rPr>
          <w:rFonts w:ascii="Segoe UI" w:hAnsi="Segoe UI" w:cs="Segoe UI"/>
          <w:sz w:val="24"/>
          <w:szCs w:val="24"/>
        </w:rPr>
      </w:pPr>
    </w:p>
    <w:p w:rsidR="003731EB" w:rsidRDefault="003731EB">
      <w:pPr>
        <w:rPr>
          <w:rFonts w:ascii="Segoe UI" w:hAnsi="Segoe UI" w:cs="Segoe UI"/>
          <w:sz w:val="24"/>
          <w:szCs w:val="24"/>
        </w:rPr>
      </w:pPr>
      <w:r>
        <w:rPr>
          <w:rFonts w:ascii="Segoe UI" w:hAnsi="Segoe UI" w:cs="Segoe UI"/>
          <w:sz w:val="24"/>
          <w:szCs w:val="24"/>
        </w:rPr>
        <w:t>Regards</w:t>
      </w:r>
    </w:p>
    <w:p w:rsidR="003731EB" w:rsidRDefault="003731EB">
      <w:pPr>
        <w:rPr>
          <w:rFonts w:ascii="Segoe UI" w:hAnsi="Segoe UI" w:cs="Segoe UI"/>
          <w:sz w:val="24"/>
          <w:szCs w:val="24"/>
        </w:rPr>
      </w:pPr>
      <w:r>
        <w:rPr>
          <w:rFonts w:ascii="Segoe UI" w:hAnsi="Segoe UI" w:cs="Segoe UI"/>
          <w:sz w:val="24"/>
          <w:szCs w:val="24"/>
        </w:rPr>
        <w:t>Miss De Filippis</w:t>
      </w:r>
    </w:p>
    <w:p w:rsidR="003731EB" w:rsidRDefault="003731EB">
      <w:pPr>
        <w:rPr>
          <w:rFonts w:ascii="Segoe UI" w:hAnsi="Segoe UI" w:cs="Segoe UI"/>
          <w:sz w:val="24"/>
          <w:szCs w:val="24"/>
        </w:rPr>
      </w:pPr>
    </w:p>
    <w:p w:rsidR="003731EB" w:rsidRDefault="003731EB">
      <w:pPr>
        <w:rPr>
          <w:rFonts w:ascii="Segoe UI" w:hAnsi="Segoe UI" w:cs="Segoe UI"/>
          <w:sz w:val="24"/>
          <w:szCs w:val="24"/>
        </w:rPr>
      </w:pPr>
    </w:p>
    <w:p w:rsidR="003731EB" w:rsidRDefault="003731EB">
      <w:pPr>
        <w:rPr>
          <w:rFonts w:ascii="Segoe UI" w:hAnsi="Segoe UI" w:cs="Segoe UI"/>
          <w:sz w:val="24"/>
          <w:szCs w:val="24"/>
        </w:rPr>
      </w:pPr>
    </w:p>
    <w:p w:rsidR="003731EB" w:rsidRDefault="003731EB">
      <w:pPr>
        <w:rPr>
          <w:rFonts w:ascii="Segoe UI" w:hAnsi="Segoe UI" w:cs="Segoe UI"/>
          <w:sz w:val="24"/>
          <w:szCs w:val="24"/>
        </w:rPr>
      </w:pPr>
      <w:bookmarkStart w:id="0" w:name="_GoBack"/>
      <w:bookmarkEnd w:id="0"/>
    </w:p>
    <w:p w:rsidR="003731EB" w:rsidRPr="003731EB" w:rsidRDefault="003731EB" w:rsidP="003731EB">
      <w:pPr>
        <w:jc w:val="center"/>
        <w:rPr>
          <w:rFonts w:ascii="Segoe UI" w:hAnsi="Segoe UI" w:cs="Segoe UI"/>
          <w:b/>
          <w:sz w:val="24"/>
          <w:szCs w:val="24"/>
        </w:rPr>
      </w:pPr>
      <w:r w:rsidRPr="003731EB">
        <w:rPr>
          <w:rFonts w:ascii="Segoe UI" w:hAnsi="Segoe UI" w:cs="Segoe UI"/>
          <w:b/>
          <w:sz w:val="24"/>
          <w:szCs w:val="24"/>
        </w:rPr>
        <w:t>Threadworms</w:t>
      </w:r>
    </w:p>
    <w:p w:rsidR="003731EB" w:rsidRDefault="003731EB" w:rsidP="003731EB">
      <w:pPr>
        <w:jc w:val="center"/>
        <w:rPr>
          <w:rFonts w:ascii="Segoe UI" w:hAnsi="Segoe UI" w:cs="Segoe UI"/>
          <w:sz w:val="24"/>
          <w:szCs w:val="24"/>
        </w:rPr>
      </w:pPr>
    </w:p>
    <w:p w:rsidR="003731EB" w:rsidRPr="004F3820" w:rsidRDefault="003731EB" w:rsidP="003731EB">
      <w:pPr>
        <w:rPr>
          <w:rFonts w:ascii="Segoe UI" w:hAnsi="Segoe UI" w:cs="Segoe UI"/>
          <w:sz w:val="24"/>
          <w:szCs w:val="24"/>
        </w:rPr>
      </w:pPr>
      <w:r>
        <w:rPr>
          <w:rFonts w:ascii="Segoe UI" w:hAnsi="Segoe UI" w:cs="Segoe UI"/>
          <w:sz w:val="24"/>
          <w:szCs w:val="24"/>
        </w:rPr>
        <w:t xml:space="preserve">More information can be found on the NHS website </w:t>
      </w:r>
      <w:r w:rsidRPr="004F3820">
        <w:rPr>
          <w:rFonts w:ascii="Segoe UI" w:hAnsi="Segoe UI" w:cs="Segoe UI"/>
          <w:sz w:val="24"/>
          <w:szCs w:val="24"/>
        </w:rPr>
        <w:t xml:space="preserve">More information can be found </w:t>
      </w:r>
      <w:proofErr w:type="gramStart"/>
      <w:r w:rsidRPr="004F3820">
        <w:rPr>
          <w:rFonts w:ascii="Segoe UI" w:hAnsi="Segoe UI" w:cs="Segoe UI"/>
          <w:sz w:val="24"/>
          <w:szCs w:val="24"/>
        </w:rPr>
        <w:t xml:space="preserve">at  </w:t>
      </w:r>
      <w:proofErr w:type="gramEnd"/>
      <w:hyperlink r:id="rId6" w:history="1">
        <w:r w:rsidRPr="004F3820">
          <w:rPr>
            <w:rStyle w:val="Hyperlink"/>
            <w:rFonts w:ascii="Segoe UI" w:hAnsi="Segoe UI" w:cs="Segoe UI"/>
            <w:sz w:val="24"/>
            <w:szCs w:val="24"/>
          </w:rPr>
          <w:t>https://www.nhs.uk/conditions/threadworms/</w:t>
        </w:r>
      </w:hyperlink>
      <w:r w:rsidRPr="004F3820">
        <w:rPr>
          <w:rFonts w:ascii="Segoe UI" w:hAnsi="Segoe UI" w:cs="Segoe UI"/>
          <w:sz w:val="24"/>
          <w:szCs w:val="24"/>
        </w:rPr>
        <w:t xml:space="preserve"> </w:t>
      </w:r>
    </w:p>
    <w:p w:rsidR="003731EB" w:rsidRDefault="003731EB" w:rsidP="003731EB">
      <w:pPr>
        <w:jc w:val="center"/>
        <w:rPr>
          <w:rFonts w:ascii="Segoe UI" w:hAnsi="Segoe UI" w:cs="Segoe UI"/>
          <w:sz w:val="24"/>
          <w:szCs w:val="24"/>
        </w:rPr>
      </w:pPr>
      <w:r>
        <w:rPr>
          <w:rFonts w:ascii="Segoe UI" w:hAnsi="Segoe UI" w:cs="Segoe UI"/>
          <w:sz w:val="24"/>
          <w:szCs w:val="24"/>
        </w:rPr>
        <w:t xml:space="preserve"> </w:t>
      </w:r>
    </w:p>
    <w:p w:rsidR="003731EB" w:rsidRDefault="003731EB">
      <w:pPr>
        <w:rPr>
          <w:rFonts w:ascii="Segoe UI" w:hAnsi="Segoe UI" w:cs="Segoe UI"/>
          <w:sz w:val="24"/>
          <w:szCs w:val="24"/>
        </w:rPr>
      </w:pPr>
      <w:r>
        <w:rPr>
          <w:noProof/>
          <w:lang w:eastAsia="en-GB"/>
        </w:rPr>
        <w:drawing>
          <wp:inline distT="0" distB="0" distL="0" distR="0" wp14:anchorId="657F3C9A" wp14:editId="0E43C872">
            <wp:extent cx="5619750" cy="5455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26" t="16825" r="28362" b="6015"/>
                    <a:stretch/>
                  </pic:blipFill>
                  <pic:spPr bwMode="auto">
                    <a:xfrm>
                      <a:off x="0" y="0"/>
                      <a:ext cx="5631045" cy="5466635"/>
                    </a:xfrm>
                    <a:prstGeom prst="rect">
                      <a:avLst/>
                    </a:prstGeom>
                    <a:ln>
                      <a:noFill/>
                    </a:ln>
                    <a:extLst>
                      <a:ext uri="{53640926-AAD7-44D8-BBD7-CCE9431645EC}">
                        <a14:shadowObscured xmlns:a14="http://schemas.microsoft.com/office/drawing/2010/main"/>
                      </a:ext>
                    </a:extLst>
                  </pic:spPr>
                </pic:pic>
              </a:graphicData>
            </a:graphic>
          </wp:inline>
        </w:drawing>
      </w:r>
    </w:p>
    <w:p w:rsidR="003731EB" w:rsidRDefault="003731EB">
      <w:pPr>
        <w:rPr>
          <w:rFonts w:ascii="Segoe UI" w:hAnsi="Segoe UI" w:cs="Segoe UI"/>
          <w:sz w:val="24"/>
          <w:szCs w:val="24"/>
        </w:rPr>
      </w:pPr>
    </w:p>
    <w:p w:rsidR="00CD4A62" w:rsidRDefault="003731EB">
      <w:pPr>
        <w:rPr>
          <w:sz w:val="28"/>
          <w:szCs w:val="28"/>
        </w:rPr>
      </w:pPr>
      <w:r>
        <w:rPr>
          <w:sz w:val="28"/>
          <w:szCs w:val="28"/>
        </w:rPr>
        <w:t xml:space="preserve">You tube Dr Sarah explains Threadworms </w:t>
      </w:r>
      <w:hyperlink r:id="rId8" w:history="1">
        <w:r w:rsidRPr="001869DD">
          <w:rPr>
            <w:rStyle w:val="Hyperlink"/>
            <w:sz w:val="28"/>
            <w:szCs w:val="28"/>
          </w:rPr>
          <w:t>https://www.youtube.com/watch?v=Z31GQpj-H2M</w:t>
        </w:r>
      </w:hyperlink>
      <w:r>
        <w:rPr>
          <w:sz w:val="28"/>
          <w:szCs w:val="28"/>
        </w:rPr>
        <w:t xml:space="preserve"> </w:t>
      </w:r>
    </w:p>
    <w:p w:rsidR="00CD4A62" w:rsidRDefault="00CD4A62" w:rsidP="00CD4A62">
      <w:pPr>
        <w:shd w:val="clear" w:color="auto" w:fill="F7F7F7"/>
        <w:spacing w:after="360" w:line="240" w:lineRule="auto"/>
        <w:rPr>
          <w:rFonts w:ascii="Arial" w:eastAsia="Times New Roman" w:hAnsi="Arial" w:cs="Arial"/>
          <w:color w:val="141023"/>
          <w:sz w:val="24"/>
          <w:szCs w:val="24"/>
          <w:lang w:eastAsia="en-GB"/>
        </w:rPr>
      </w:pPr>
    </w:p>
    <w:p w:rsidR="00CD4A62" w:rsidRPr="00CD4A62" w:rsidRDefault="00CD4A62">
      <w:pPr>
        <w:rPr>
          <w:sz w:val="28"/>
          <w:szCs w:val="28"/>
        </w:rPr>
      </w:pPr>
    </w:p>
    <w:sectPr w:rsidR="00CD4A62" w:rsidRPr="00CD4A62" w:rsidSect="004F3820">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E48C0"/>
    <w:multiLevelType w:val="multilevel"/>
    <w:tmpl w:val="63F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62"/>
    <w:rsid w:val="00262DEA"/>
    <w:rsid w:val="003731EB"/>
    <w:rsid w:val="004A347E"/>
    <w:rsid w:val="004F3820"/>
    <w:rsid w:val="00CD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DC11"/>
  <w15:chartTrackingRefBased/>
  <w15:docId w15:val="{FF66B151-762D-42FA-84DB-704007DC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4A62"/>
    <w:rPr>
      <w:b/>
      <w:bCs/>
    </w:rPr>
  </w:style>
  <w:style w:type="character" w:styleId="Hyperlink">
    <w:name w:val="Hyperlink"/>
    <w:basedOn w:val="DefaultParagraphFont"/>
    <w:uiPriority w:val="99"/>
    <w:unhideWhenUsed/>
    <w:rsid w:val="00CD4A62"/>
    <w:rPr>
      <w:color w:val="0563C1" w:themeColor="hyperlink"/>
      <w:u w:val="single"/>
    </w:rPr>
  </w:style>
  <w:style w:type="paragraph" w:styleId="NormalWeb">
    <w:name w:val="Normal (Web)"/>
    <w:basedOn w:val="Normal"/>
    <w:uiPriority w:val="99"/>
    <w:semiHidden/>
    <w:unhideWhenUsed/>
    <w:rsid w:val="00CD4A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1757">
      <w:bodyDiv w:val="1"/>
      <w:marLeft w:val="0"/>
      <w:marRight w:val="0"/>
      <w:marTop w:val="0"/>
      <w:marBottom w:val="0"/>
      <w:divBdr>
        <w:top w:val="none" w:sz="0" w:space="0" w:color="auto"/>
        <w:left w:val="none" w:sz="0" w:space="0" w:color="auto"/>
        <w:bottom w:val="none" w:sz="0" w:space="0" w:color="auto"/>
        <w:right w:val="none" w:sz="0" w:space="0" w:color="auto"/>
      </w:divBdr>
    </w:div>
    <w:div w:id="20230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31GQpj-H2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conditions/threadwo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3F5A-E751-40E2-BCEB-28F57B9A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Puttenham CofE School</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 Filippis</dc:creator>
  <cp:keywords/>
  <dc:description/>
  <cp:lastModifiedBy>Anna De Filippis</cp:lastModifiedBy>
  <cp:revision>1</cp:revision>
  <dcterms:created xsi:type="dcterms:W3CDTF">2024-01-25T08:58:00Z</dcterms:created>
  <dcterms:modified xsi:type="dcterms:W3CDTF">2024-01-25T09:29:00Z</dcterms:modified>
</cp:coreProperties>
</file>